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1" w:rsidRDefault="00112A0E" w:rsidP="001B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377543"/>
            <wp:effectExtent l="0" t="0" r="0" b="0"/>
            <wp:docPr id="1" name="Рисунок 1" descr="C:\Users\Мидка\Desktop\положени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0E" w:rsidRDefault="00112A0E" w:rsidP="001B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0E" w:rsidRDefault="00112A0E" w:rsidP="001B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0E" w:rsidRDefault="00112A0E" w:rsidP="001B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0E" w:rsidRDefault="00112A0E" w:rsidP="001B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5D1" w:rsidRDefault="006B45D1" w:rsidP="001B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9D" w:rsidRPr="006B45D1" w:rsidRDefault="001B5C9D" w:rsidP="001B5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0D" w:rsidRPr="006B45D1" w:rsidRDefault="0073500D" w:rsidP="001B5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D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97539F" w:rsidRPr="006B45D1" w:rsidRDefault="00735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1.1 . Настоящее Положение </w:t>
      </w:r>
      <w:r w:rsidR="0097539F" w:rsidRPr="006B45D1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законом РФ «Об образовании», санитарно-эпидемиологическими правилами и нормативами </w:t>
      </w:r>
      <w:proofErr w:type="spellStart"/>
      <w:r w:rsidR="0097539F" w:rsidRPr="006B45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7539F" w:rsidRPr="006B45D1">
        <w:rPr>
          <w:rFonts w:ascii="Times New Roman" w:hAnsi="Times New Roman" w:cs="Times New Roman"/>
          <w:sz w:val="28"/>
          <w:szCs w:val="28"/>
        </w:rPr>
        <w:t xml:space="preserve"> </w:t>
      </w:r>
      <w:r w:rsidR="0097539F"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1.3. Организация питания возлагается на администрацию Учреждения. Распределение обязанностей по организации питания между работниками пищеблока, младшими воспитателями определено должностными инструкциями. </w:t>
      </w:r>
    </w:p>
    <w:p w:rsidR="0073500D" w:rsidRPr="006B45D1" w:rsidRDefault="0073500D" w:rsidP="0073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D1">
        <w:rPr>
          <w:rFonts w:ascii="Times New Roman" w:hAnsi="Times New Roman" w:cs="Times New Roman"/>
          <w:b/>
          <w:sz w:val="28"/>
          <w:szCs w:val="28"/>
        </w:rPr>
        <w:t>2. Организация питания на пищеблоке.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2.1 . Дети получают трехразовое питание.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 2.2 . Объем пищи и выход блюд должны строго соответствовать возрасту ребенка.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2.3 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2.4 . На основе примерного 10-дневного меню ежедневно на следующий день составляется меню-требование и утверждается заведующим Учреждением.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2.5 .При составлении меню-требования учитываются: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среднесуточный набор продуктов;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объем блюд;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нормы физиологических потребностей;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нормы потерь при холодной и тепловой обработки продуктов;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выход готовых блюд;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нормы взаимозаменяемости продуктов при приготовлении блюд;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данные о химическом составе блюд;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требования Роспотребнадзора в отношении запрещенных продуктов и блюд, использование </w:t>
      </w:r>
      <w:r w:rsidR="0097539F" w:rsidRPr="006B45D1">
        <w:rPr>
          <w:rFonts w:ascii="Times New Roman" w:hAnsi="Times New Roman" w:cs="Times New Roman"/>
          <w:sz w:val="28"/>
          <w:szCs w:val="28"/>
        </w:rPr>
        <w:t xml:space="preserve"> </w:t>
      </w:r>
      <w:r w:rsidRPr="006B45D1">
        <w:rPr>
          <w:rFonts w:ascii="Times New Roman" w:hAnsi="Times New Roman" w:cs="Times New Roman"/>
          <w:sz w:val="28"/>
          <w:szCs w:val="28"/>
        </w:rPr>
        <w:t xml:space="preserve">которых может стать причиной возникновения желудочно-кишечного заболевания, отравления.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сведениями о стоимости и наличии продуктов.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lastRenderedPageBreak/>
        <w:t>2.6 . Меню-требование является основным документом для приготовления пищи на пи</w:t>
      </w:r>
      <w:r w:rsidRPr="006B45D1">
        <w:rPr>
          <w:rFonts w:ascii="Times New Roman" w:hAnsi="Times New Roman" w:cs="Times New Roman"/>
          <w:sz w:val="28"/>
          <w:szCs w:val="28"/>
        </w:rPr>
        <w:softHyphen/>
        <w:t xml:space="preserve">щеблоке.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2.7 . Для обеспечения преемственности питания, родителей информируют об ассортименте питания ребенка, вывешивая меню в раздевалке группы, с указанием полного наименования блюд, их выхода.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2.8 . Объем приготовленной пищи должен соответствовать количеству детей и объему разовых порций; пища подается теплой - температура первых и вторых блюд + 50-60°.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2.9 . Выдавать готовую пищу с пищеблока следует после снятия пробы и записи в бракеражном журнале результатов оценки готовых блюд.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2.10 . В целях профилактики гиповитаминозов, непосредственно перед раздачей, осуществляется С-витаминизация третьего блюда.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2.11 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 </w:t>
      </w:r>
    </w:p>
    <w:p w:rsidR="0073500D" w:rsidRPr="006B45D1" w:rsidRDefault="0073500D" w:rsidP="0073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D1">
        <w:rPr>
          <w:rFonts w:ascii="Times New Roman" w:hAnsi="Times New Roman" w:cs="Times New Roman"/>
          <w:b/>
          <w:sz w:val="28"/>
          <w:szCs w:val="28"/>
        </w:rPr>
        <w:t>3. Организация питания детей в группах.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3.1 . Работа по организации питания детей в группах осуществляется под руководством воспитателя и заключается: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в создании безопасных условий при подготовке и во время приема пищи;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в воспитании культурно-гигиенических навыков во время приема пищи детьми.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3.2 . Получение пищи на группы осуществляется младшими воспитателями строго по графику, утвержденному заведующим Учреждением.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3.3 . Привлекать детей к получению пищи с пищеблока категорически запрещается.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3.4 . Пред раздачей пищи детям младший воспитатель обязан: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промыть столы горячей водой с мылом;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тщательно вымыть руки;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надеть специальную одежду для получения и раздачи пищи; </w:t>
      </w:r>
    </w:p>
    <w:p w:rsidR="0073500D" w:rsidRPr="006B45D1" w:rsidRDefault="0073500D" w:rsidP="00735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проветрить помещение;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сервировать столы в соответствии с приемом пищи.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3.5 . К сервировке столов могут привлекаться дети с 3-х лет.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lastRenderedPageBreak/>
        <w:t xml:space="preserve">3.6 . Во время раздачи пищи категорически запрещается нахождение детей в обеденной зоне. </w:t>
      </w:r>
    </w:p>
    <w:p w:rsidR="00A71A77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3.7 . Подача блюд и прием пищи в обед осуществляется в следующем порядке: </w:t>
      </w:r>
    </w:p>
    <w:p w:rsidR="00A71A77" w:rsidRPr="006B45D1" w:rsidRDefault="0073500D" w:rsidP="00A7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во время сервировки столов на столы ставятся хлебные тарелки с хлебом; </w:t>
      </w:r>
    </w:p>
    <w:p w:rsidR="00A71A77" w:rsidRPr="006B45D1" w:rsidRDefault="0073500D" w:rsidP="00A7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разливают третье блюдо; </w:t>
      </w:r>
    </w:p>
    <w:p w:rsidR="00A71A77" w:rsidRPr="006B45D1" w:rsidRDefault="0073500D" w:rsidP="00A7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подается первое блюдо; </w:t>
      </w:r>
    </w:p>
    <w:p w:rsidR="00A71A77" w:rsidRPr="006B45D1" w:rsidRDefault="0073500D" w:rsidP="00A7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дети рассаживаются за столы и </w:t>
      </w:r>
      <w:r w:rsidR="00A71A77" w:rsidRPr="006B45D1">
        <w:rPr>
          <w:rFonts w:ascii="Times New Roman" w:hAnsi="Times New Roman" w:cs="Times New Roman"/>
          <w:sz w:val="28"/>
          <w:szCs w:val="28"/>
        </w:rPr>
        <w:t>приступают к приему первого блюда</w:t>
      </w:r>
      <w:r w:rsidRPr="006B4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A77" w:rsidRPr="006B45D1" w:rsidRDefault="0073500D" w:rsidP="00A7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— по мере употребления детьми блюда, младший воспита</w:t>
      </w:r>
      <w:r w:rsidR="00A71A77" w:rsidRPr="006B45D1">
        <w:rPr>
          <w:rFonts w:ascii="Times New Roman" w:hAnsi="Times New Roman" w:cs="Times New Roman"/>
          <w:sz w:val="28"/>
          <w:szCs w:val="28"/>
        </w:rPr>
        <w:t>тель убирает со столов тарелки</w:t>
      </w:r>
      <w:r w:rsidRPr="006B4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A77" w:rsidRPr="006B45D1" w:rsidRDefault="0073500D" w:rsidP="00A7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подается второе блюдо и салат (порционные овощи);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прием пищи заканчивается приемом третьего блюда.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3.8 </w:t>
      </w:r>
      <w:r w:rsidRPr="006B45D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30514">
        <w:rPr>
          <w:rFonts w:ascii="Times New Roman" w:hAnsi="Times New Roman" w:cs="Times New Roman"/>
          <w:sz w:val="28"/>
          <w:szCs w:val="28"/>
        </w:rPr>
        <w:t>Прием пищи воспитателем и детьми может осуществляться одновременно.</w:t>
      </w:r>
      <w:r w:rsidRPr="006B45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500D" w:rsidRPr="006B45D1" w:rsidRDefault="0073500D" w:rsidP="00A7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D1">
        <w:rPr>
          <w:rFonts w:ascii="Times New Roman" w:hAnsi="Times New Roman" w:cs="Times New Roman"/>
          <w:b/>
          <w:sz w:val="28"/>
          <w:szCs w:val="28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4.1 . К началу учебного года</w:t>
      </w:r>
      <w:r w:rsidR="00366722" w:rsidRPr="006B45D1">
        <w:rPr>
          <w:rFonts w:ascii="Times New Roman" w:hAnsi="Times New Roman" w:cs="Times New Roman"/>
          <w:sz w:val="28"/>
          <w:szCs w:val="28"/>
        </w:rPr>
        <w:t xml:space="preserve"> заведующий Учреждением издает</w:t>
      </w:r>
      <w:r w:rsidRPr="006B45D1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366722" w:rsidRPr="006B45D1">
        <w:rPr>
          <w:rFonts w:ascii="Times New Roman" w:hAnsi="Times New Roman" w:cs="Times New Roman"/>
          <w:sz w:val="28"/>
          <w:szCs w:val="28"/>
        </w:rPr>
        <w:t>з об организации питания</w:t>
      </w:r>
      <w:r w:rsidRPr="006B4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00D" w:rsidRPr="006B45D1" w:rsidRDefault="00A71A77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4.2 . Ежедневно </w:t>
      </w:r>
      <w:r w:rsidR="0073500D" w:rsidRPr="006B45D1">
        <w:rPr>
          <w:rFonts w:ascii="Times New Roman" w:hAnsi="Times New Roman" w:cs="Times New Roman"/>
          <w:sz w:val="28"/>
          <w:szCs w:val="28"/>
        </w:rPr>
        <w:t>составляет</w:t>
      </w:r>
      <w:r w:rsidRPr="006B45D1">
        <w:rPr>
          <w:rFonts w:ascii="Times New Roman" w:hAnsi="Times New Roman" w:cs="Times New Roman"/>
          <w:sz w:val="28"/>
          <w:szCs w:val="28"/>
        </w:rPr>
        <w:t>ся меню-раскладка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на следующий день. Меню составляется на основании списков присутствующих де</w:t>
      </w:r>
      <w:r w:rsidRPr="006B45D1">
        <w:rPr>
          <w:rFonts w:ascii="Times New Roman" w:hAnsi="Times New Roman" w:cs="Times New Roman"/>
          <w:sz w:val="28"/>
          <w:szCs w:val="28"/>
        </w:rPr>
        <w:t>тей, которые ежедневно, с 08:00 до 09:00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часов утра подают педагоги.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4.3 . На следующий день в 0</w:t>
      </w:r>
      <w:r w:rsidR="00A71A77" w:rsidRPr="006B45D1">
        <w:rPr>
          <w:rFonts w:ascii="Times New Roman" w:hAnsi="Times New Roman" w:cs="Times New Roman"/>
          <w:sz w:val="28"/>
          <w:szCs w:val="28"/>
        </w:rPr>
        <w:t>8:0</w:t>
      </w:r>
      <w:r w:rsidRPr="006B45D1">
        <w:rPr>
          <w:rFonts w:ascii="Times New Roman" w:hAnsi="Times New Roman" w:cs="Times New Roman"/>
          <w:sz w:val="28"/>
          <w:szCs w:val="28"/>
        </w:rPr>
        <w:t>0 часов воспитатели подают сведения о фактическо</w:t>
      </w:r>
      <w:r w:rsidR="00A71A77" w:rsidRPr="006B45D1">
        <w:rPr>
          <w:rFonts w:ascii="Times New Roman" w:hAnsi="Times New Roman" w:cs="Times New Roman"/>
          <w:sz w:val="28"/>
          <w:szCs w:val="28"/>
        </w:rPr>
        <w:t xml:space="preserve">м присутствии детей в группах </w:t>
      </w:r>
      <w:r w:rsidRPr="006B45D1">
        <w:rPr>
          <w:rFonts w:ascii="Times New Roman" w:hAnsi="Times New Roman" w:cs="Times New Roman"/>
          <w:sz w:val="28"/>
          <w:szCs w:val="28"/>
        </w:rPr>
        <w:t xml:space="preserve">на пищеблок.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4.4 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 </w:t>
      </w:r>
    </w:p>
    <w:p w:rsidR="00A71A77" w:rsidRPr="006B45D1" w:rsidRDefault="00A71A77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4.5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. С последующим п</w:t>
      </w:r>
      <w:r w:rsidRPr="006B45D1">
        <w:rPr>
          <w:rFonts w:ascii="Times New Roman" w:hAnsi="Times New Roman" w:cs="Times New Roman"/>
          <w:sz w:val="28"/>
          <w:szCs w:val="28"/>
        </w:rPr>
        <w:t>риемом пищи (обед, полдник</w:t>
      </w:r>
      <w:r w:rsidR="0073500D" w:rsidRPr="006B45D1">
        <w:rPr>
          <w:rFonts w:ascii="Times New Roman" w:hAnsi="Times New Roman" w:cs="Times New Roman"/>
          <w:sz w:val="28"/>
          <w:szCs w:val="28"/>
        </w:rPr>
        <w:t>) дети, отсутствующие в Учреждении, снимаются с питания, а продукты, оставшиеся невостребованными</w:t>
      </w:r>
      <w:r w:rsidRPr="006B45D1">
        <w:rPr>
          <w:rFonts w:ascii="Times New Roman" w:hAnsi="Times New Roman" w:cs="Times New Roman"/>
          <w:sz w:val="28"/>
          <w:szCs w:val="28"/>
        </w:rPr>
        <w:t>, возвращаются на склад</w:t>
      </w:r>
      <w:r w:rsidR="0073500D" w:rsidRPr="006B45D1">
        <w:rPr>
          <w:rFonts w:ascii="Times New Roman" w:hAnsi="Times New Roman" w:cs="Times New Roman"/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A71A77" w:rsidRPr="006B45D1" w:rsidRDefault="0073500D" w:rsidP="00A7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 — мясо, куры, печень;</w:t>
      </w:r>
    </w:p>
    <w:p w:rsidR="00A71A77" w:rsidRPr="006B45D1" w:rsidRDefault="0073500D" w:rsidP="00A7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 — овощи, если они прошли тепловую обработку;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— продукты, у которых срок реализации не позволяет их дальнейшее хранение. </w:t>
      </w:r>
    </w:p>
    <w:p w:rsidR="0073500D" w:rsidRPr="006B45D1" w:rsidRDefault="00A71A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5D1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. Возврату подлежат </w:t>
      </w:r>
      <w:r w:rsidRPr="006B45D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73500D" w:rsidRPr="006B45D1" w:rsidRDefault="00A71A77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4.7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. Если на завтрак пришло больше детей, чем было заявлено, то для всех детей уменьш</w:t>
      </w:r>
      <w:r w:rsidRPr="006B45D1">
        <w:rPr>
          <w:rFonts w:ascii="Times New Roman" w:hAnsi="Times New Roman" w:cs="Times New Roman"/>
          <w:sz w:val="28"/>
          <w:szCs w:val="28"/>
        </w:rPr>
        <w:t>ают выход блюд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и вносятся изменения в меню на последующие виды приема пищи в соответствии с количеством прибывших детей. </w:t>
      </w:r>
      <w:r w:rsidR="0059786B"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предусматривать дополнение продуктов:  мясо, овощи, фрукты, яйцо и т.д. на обед и полдник с отметкой в меню-раскладке.</w:t>
      </w:r>
    </w:p>
    <w:p w:rsidR="0073500D" w:rsidRPr="006B45D1" w:rsidRDefault="00A71A77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4.8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4.10 . Начисление оплаты за питание производится бухгалтерией на основании табелей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73500D" w:rsidRPr="006B45D1" w:rsidRDefault="0073500D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 4.11 . Финансовое обеспечение питания отнесено к компетенции заведующего Учреждением, главного бухгалтера. </w:t>
      </w:r>
    </w:p>
    <w:p w:rsidR="0073500D" w:rsidRPr="006B45D1" w:rsidRDefault="0059786B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4.12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 </w:t>
      </w:r>
    </w:p>
    <w:p w:rsidR="0073500D" w:rsidRPr="006B45D1" w:rsidRDefault="0097539F" w:rsidP="0059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D1">
        <w:rPr>
          <w:rFonts w:ascii="Times New Roman" w:hAnsi="Times New Roman" w:cs="Times New Roman"/>
          <w:b/>
          <w:sz w:val="28"/>
          <w:szCs w:val="28"/>
        </w:rPr>
        <w:t>5. Контроль над</w:t>
      </w:r>
      <w:r w:rsidR="0073500D" w:rsidRPr="006B45D1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ДОУ.</w:t>
      </w:r>
    </w:p>
    <w:p w:rsidR="00A0599C" w:rsidRPr="006B45D1" w:rsidRDefault="00A0599C" w:rsidP="00A0599C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5.1 . Администрацией разрабатывается план контроля над организацией питания в Учреждении на учебный год, который утверждается приказом руководителя Организации.</w:t>
      </w:r>
    </w:p>
    <w:p w:rsidR="0073500D" w:rsidRPr="006B45D1" w:rsidRDefault="00A0599C">
      <w:pPr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5.2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</w:t>
      </w:r>
      <w:r w:rsidRPr="006B45D1">
        <w:rPr>
          <w:rFonts w:ascii="Times New Roman" w:hAnsi="Times New Roman" w:cs="Times New Roman"/>
          <w:sz w:val="28"/>
          <w:szCs w:val="28"/>
        </w:rPr>
        <w:t>. При организации контроля над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</w:t>
      </w:r>
      <w:r w:rsidR="00FF2EB9"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2.4.1.3049-13.</w:t>
      </w:r>
      <w:r w:rsidR="0073500D" w:rsidRPr="006B45D1">
        <w:rPr>
          <w:rFonts w:ascii="Times New Roman" w:hAnsi="Times New Roman" w:cs="Times New Roman"/>
          <w:sz w:val="28"/>
          <w:szCs w:val="28"/>
        </w:rPr>
        <w:t>, методическими рекомендациями</w:t>
      </w:r>
      <w:r w:rsidRPr="006B45D1">
        <w:rPr>
          <w:rFonts w:ascii="Times New Roman" w:hAnsi="Times New Roman" w:cs="Times New Roman"/>
          <w:sz w:val="28"/>
          <w:szCs w:val="28"/>
        </w:rPr>
        <w:t xml:space="preserve"> «Производственный контроль над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793CAD" w:rsidRDefault="00A0599C" w:rsidP="00FF2EB9">
      <w:pPr>
        <w:tabs>
          <w:tab w:val="left" w:pos="5400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5.3</w:t>
      </w:r>
      <w:r w:rsidR="0073500D" w:rsidRPr="006B45D1">
        <w:rPr>
          <w:rFonts w:ascii="Times New Roman" w:hAnsi="Times New Roman" w:cs="Times New Roman"/>
          <w:sz w:val="28"/>
          <w:szCs w:val="28"/>
        </w:rPr>
        <w:t xml:space="preserve"> . </w:t>
      </w:r>
      <w:r w:rsidR="00FF2EB9" w:rsidRPr="006B45D1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</w:t>
      </w:r>
      <w:r w:rsidRPr="006B45D1">
        <w:rPr>
          <w:rFonts w:ascii="Times New Roman" w:hAnsi="Times New Roman" w:cs="Times New Roman"/>
          <w:sz w:val="28"/>
          <w:szCs w:val="28"/>
        </w:rPr>
        <w:t>над организацией</w:t>
      </w:r>
      <w:r w:rsidR="00FF2EB9" w:rsidRPr="006B45D1">
        <w:rPr>
          <w:rFonts w:ascii="Times New Roman" w:hAnsi="Times New Roman" w:cs="Times New Roman"/>
          <w:sz w:val="28"/>
          <w:szCs w:val="28"/>
        </w:rPr>
        <w:t xml:space="preserve"> питания детей, качества доставляемых </w:t>
      </w:r>
      <w:r w:rsidRPr="006B45D1">
        <w:rPr>
          <w:rFonts w:ascii="Times New Roman" w:hAnsi="Times New Roman" w:cs="Times New Roman"/>
          <w:sz w:val="28"/>
          <w:szCs w:val="28"/>
        </w:rPr>
        <w:t>продуктов и соблюдением</w:t>
      </w:r>
      <w:r w:rsidR="00FF2EB9" w:rsidRPr="006B45D1">
        <w:rPr>
          <w:rFonts w:ascii="Times New Roman" w:hAnsi="Times New Roman" w:cs="Times New Roman"/>
          <w:sz w:val="28"/>
          <w:szCs w:val="28"/>
        </w:rPr>
        <w:t xml:space="preserve"> санитарно-гигиенических требований при приготовле</w:t>
      </w:r>
      <w:r w:rsidR="006B45D1">
        <w:rPr>
          <w:rFonts w:ascii="Times New Roman" w:hAnsi="Times New Roman" w:cs="Times New Roman"/>
          <w:sz w:val="28"/>
          <w:szCs w:val="28"/>
        </w:rPr>
        <w:t xml:space="preserve">нии и раздаче пищи в Учреждении </w:t>
      </w:r>
      <w:r w:rsidR="00FF2EB9" w:rsidRPr="006B4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51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793CAD" w:rsidRPr="006B45D1">
        <w:rPr>
          <w:rFonts w:ascii="Times New Roman" w:hAnsi="Times New Roman" w:cs="Times New Roman"/>
          <w:sz w:val="28"/>
          <w:szCs w:val="28"/>
        </w:rPr>
        <w:t>:</w:t>
      </w:r>
    </w:p>
    <w:p w:rsidR="00A30514" w:rsidRPr="006B45D1" w:rsidRDefault="00A30514" w:rsidP="00FF2EB9">
      <w:pPr>
        <w:tabs>
          <w:tab w:val="left" w:pos="5400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FF2EB9" w:rsidRPr="006B45D1" w:rsidRDefault="00FF2EB9" w:rsidP="00FF2EB9">
      <w:pPr>
        <w:spacing w:after="6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B45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Бракеражная</w:t>
      </w:r>
      <w:proofErr w:type="spellEnd"/>
      <w:r w:rsidRPr="006B4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комиссия</w:t>
      </w:r>
      <w:proofErr w:type="gramStart"/>
      <w:r w:rsidRPr="006B4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FF2EB9" w:rsidRPr="006B45D1" w:rsidRDefault="00793CAD" w:rsidP="00793CAD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       </w:t>
      </w:r>
      <w:r w:rsidR="00FF2EB9" w:rsidRPr="006B45D1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FF2EB9" w:rsidRPr="006B45D1" w:rsidRDefault="00FF2EB9" w:rsidP="00FF2EB9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Руководитель</w:t>
      </w:r>
      <w:r w:rsidR="00793CAD" w:rsidRPr="006B45D1">
        <w:rPr>
          <w:rFonts w:ascii="Times New Roman" w:hAnsi="Times New Roman" w:cs="Times New Roman"/>
          <w:sz w:val="28"/>
          <w:szCs w:val="28"/>
        </w:rPr>
        <w:t xml:space="preserve"> </w:t>
      </w:r>
      <w:r w:rsidRPr="006B45D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F2EB9" w:rsidRPr="006B45D1" w:rsidRDefault="00FF2EB9" w:rsidP="00FF2EB9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</w:p>
    <w:p w:rsidR="00FF2EB9" w:rsidRPr="006B45D1" w:rsidRDefault="00793CAD" w:rsidP="00A84C0F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Шеф-повар</w:t>
      </w:r>
    </w:p>
    <w:p w:rsidR="00FF2EB9" w:rsidRPr="006B45D1" w:rsidRDefault="00A84C0F" w:rsidP="00A84C0F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EB9" w:rsidRPr="006B45D1">
        <w:rPr>
          <w:rFonts w:ascii="Times New Roman" w:hAnsi="Times New Roman" w:cs="Times New Roman"/>
          <w:sz w:val="28"/>
          <w:szCs w:val="28"/>
        </w:rPr>
        <w:t>Полномочия комиссия:</w:t>
      </w:r>
    </w:p>
    <w:p w:rsidR="00FF2EB9" w:rsidRPr="006B45D1" w:rsidRDefault="00FF2EB9" w:rsidP="00FF2EB9">
      <w:pPr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5D1">
        <w:rPr>
          <w:rFonts w:ascii="Times New Roman" w:hAnsi="Times New Roman" w:cs="Times New Roman"/>
          <w:sz w:val="28"/>
          <w:szCs w:val="28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  <w:proofErr w:type="gramEnd"/>
    </w:p>
    <w:p w:rsidR="00A84C0F" w:rsidRPr="006B45D1" w:rsidRDefault="00FF2EB9" w:rsidP="00A84C0F">
      <w:pPr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комиссия имеет право приостановит</w:t>
      </w:r>
      <w:r w:rsidR="00A0599C" w:rsidRPr="006B45D1">
        <w:rPr>
          <w:rFonts w:ascii="Times New Roman" w:hAnsi="Times New Roman" w:cs="Times New Roman"/>
          <w:sz w:val="28"/>
          <w:szCs w:val="28"/>
        </w:rPr>
        <w:t>ь выдачу готовой пищи на группы</w:t>
      </w:r>
      <w:r w:rsidRPr="006B45D1">
        <w:rPr>
          <w:rFonts w:ascii="Times New Roman" w:hAnsi="Times New Roman" w:cs="Times New Roman"/>
          <w:sz w:val="28"/>
          <w:szCs w:val="28"/>
        </w:rPr>
        <w:t xml:space="preserve"> в случае выявления каких-либо нарушений, до принятия необходимых мер по устранению замечаний.</w:t>
      </w:r>
    </w:p>
    <w:p w:rsidR="00A0599C" w:rsidRPr="006B45D1" w:rsidRDefault="00A0599C" w:rsidP="00A059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6B4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Разграничение компетенции по вопросам организации питания</w:t>
      </w:r>
      <w:r w:rsidR="00A84C0F" w:rsidRPr="006B4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599C" w:rsidRPr="006B45D1" w:rsidRDefault="00A0599C" w:rsidP="00A059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99C" w:rsidRPr="006B45D1" w:rsidRDefault="00A0599C" w:rsidP="00A0599C">
      <w:pPr>
        <w:spacing w:after="60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Руководитель Организации создаёт условия для организации питания детей;</w:t>
      </w:r>
    </w:p>
    <w:p w:rsidR="00A0599C" w:rsidRPr="006B45D1" w:rsidRDefault="00A0599C" w:rsidP="00A0599C">
      <w:pPr>
        <w:spacing w:after="60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>6.2.Несёт персональную ответственность за организацию питания детей в учреждении;</w:t>
      </w:r>
    </w:p>
    <w:p w:rsidR="00A0599C" w:rsidRPr="006B45D1" w:rsidRDefault="00A0599C" w:rsidP="00A0599C">
      <w:pPr>
        <w:spacing w:after="60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>6.3.Представляет Учредителю необходимые документы по использованию денежных средств;</w:t>
      </w:r>
    </w:p>
    <w:p w:rsidR="00A0599C" w:rsidRPr="006B45D1" w:rsidRDefault="00A0599C" w:rsidP="00A84C0F">
      <w:pPr>
        <w:spacing w:after="60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6.4.Распределение обязанностей по организации питания между руководителем Организацией, медицинским работником, работниками пищеблока </w:t>
      </w:r>
      <w:r w:rsidR="0097539F"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должностных инструкциях</w:t>
      </w:r>
      <w:r w:rsidRPr="006B4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0F" w:rsidRPr="006B45D1" w:rsidRDefault="00A84C0F" w:rsidP="00A84C0F">
      <w:pPr>
        <w:spacing w:after="60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9C" w:rsidRPr="006B45D1" w:rsidRDefault="00A0599C" w:rsidP="00A84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D1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A84C0F" w:rsidRPr="006B45D1">
        <w:rPr>
          <w:rFonts w:ascii="Times New Roman" w:hAnsi="Times New Roman" w:cs="Times New Roman"/>
          <w:b/>
          <w:sz w:val="28"/>
          <w:szCs w:val="28"/>
        </w:rPr>
        <w:t>Делопроизводство.</w:t>
      </w:r>
    </w:p>
    <w:p w:rsidR="00A0599C" w:rsidRPr="006B45D1" w:rsidRDefault="00A0599C" w:rsidP="00A0599C">
      <w:pPr>
        <w:spacing w:before="6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9.1. Журнал «Бракераж сырой продукции».</w:t>
      </w:r>
    </w:p>
    <w:p w:rsidR="00A0599C" w:rsidRPr="006B45D1" w:rsidRDefault="00A0599C" w:rsidP="00A0599C">
      <w:pPr>
        <w:spacing w:before="6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9.2. Журнал  «Бракераж готовой продукции».</w:t>
      </w:r>
    </w:p>
    <w:p w:rsidR="00A0599C" w:rsidRPr="006B45D1" w:rsidRDefault="001B5C9D" w:rsidP="00A0599C">
      <w:pPr>
        <w:spacing w:before="6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9.3. Журнал здоровья</w:t>
      </w:r>
      <w:r w:rsidR="00A0599C" w:rsidRPr="006B45D1">
        <w:rPr>
          <w:rFonts w:ascii="Times New Roman" w:hAnsi="Times New Roman" w:cs="Times New Roman"/>
          <w:sz w:val="28"/>
          <w:szCs w:val="28"/>
        </w:rPr>
        <w:t>.</w:t>
      </w:r>
    </w:p>
    <w:p w:rsidR="00A0599C" w:rsidRPr="006B45D1" w:rsidRDefault="0097539F" w:rsidP="00A0599C">
      <w:pPr>
        <w:spacing w:before="6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>9.4</w:t>
      </w:r>
      <w:r w:rsidR="00A0599C" w:rsidRPr="006B45D1">
        <w:rPr>
          <w:rFonts w:ascii="Times New Roman" w:hAnsi="Times New Roman" w:cs="Times New Roman"/>
          <w:sz w:val="28"/>
          <w:szCs w:val="28"/>
        </w:rPr>
        <w:t>. Журнал учета витаминизации блюд.</w:t>
      </w:r>
    </w:p>
    <w:p w:rsidR="00A0599C" w:rsidRPr="006B45D1" w:rsidRDefault="0097539F" w:rsidP="00A0599C">
      <w:pPr>
        <w:spacing w:before="60"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B45D1">
        <w:rPr>
          <w:rFonts w:ascii="Times New Roman" w:hAnsi="Times New Roman" w:cs="Times New Roman"/>
          <w:sz w:val="28"/>
          <w:szCs w:val="28"/>
        </w:rPr>
        <w:t xml:space="preserve">9.5. </w:t>
      </w:r>
      <w:r w:rsidR="00A0599C" w:rsidRPr="006B45D1">
        <w:rPr>
          <w:rFonts w:ascii="Times New Roman" w:hAnsi="Times New Roman" w:cs="Times New Roman"/>
          <w:sz w:val="28"/>
          <w:szCs w:val="28"/>
        </w:rPr>
        <w:t>Накопительная ведомость расход</w:t>
      </w:r>
      <w:r w:rsidRPr="006B45D1">
        <w:rPr>
          <w:rFonts w:ascii="Times New Roman" w:hAnsi="Times New Roman" w:cs="Times New Roman"/>
          <w:sz w:val="28"/>
          <w:szCs w:val="28"/>
        </w:rPr>
        <w:t>а продуктов питания.</w:t>
      </w:r>
    </w:p>
    <w:p w:rsidR="00A0599C" w:rsidRPr="006B45D1" w:rsidRDefault="00A0599C" w:rsidP="00FF2EB9">
      <w:pPr>
        <w:rPr>
          <w:rFonts w:ascii="Times New Roman" w:hAnsi="Times New Roman" w:cs="Times New Roman"/>
          <w:sz w:val="28"/>
          <w:szCs w:val="28"/>
        </w:rPr>
      </w:pPr>
    </w:p>
    <w:sectPr w:rsidR="00A0599C" w:rsidRPr="006B45D1" w:rsidSect="00A84C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9C" w:rsidRDefault="00B9419C" w:rsidP="006B45D1">
      <w:pPr>
        <w:spacing w:after="0" w:line="240" w:lineRule="auto"/>
      </w:pPr>
      <w:r>
        <w:separator/>
      </w:r>
    </w:p>
  </w:endnote>
  <w:endnote w:type="continuationSeparator" w:id="0">
    <w:p w:rsidR="00B9419C" w:rsidRDefault="00B9419C" w:rsidP="006B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9C" w:rsidRDefault="00B9419C" w:rsidP="006B45D1">
      <w:pPr>
        <w:spacing w:after="0" w:line="240" w:lineRule="auto"/>
      </w:pPr>
      <w:r>
        <w:separator/>
      </w:r>
    </w:p>
  </w:footnote>
  <w:footnote w:type="continuationSeparator" w:id="0">
    <w:p w:rsidR="00B9419C" w:rsidRDefault="00B9419C" w:rsidP="006B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0D"/>
    <w:rsid w:val="00112A0E"/>
    <w:rsid w:val="001B5C9D"/>
    <w:rsid w:val="002D2AD7"/>
    <w:rsid w:val="00366722"/>
    <w:rsid w:val="00426071"/>
    <w:rsid w:val="0059786B"/>
    <w:rsid w:val="005E6036"/>
    <w:rsid w:val="006B45D1"/>
    <w:rsid w:val="006D5F8C"/>
    <w:rsid w:val="0073500D"/>
    <w:rsid w:val="00793CAD"/>
    <w:rsid w:val="007B0D9E"/>
    <w:rsid w:val="008F616E"/>
    <w:rsid w:val="0097539F"/>
    <w:rsid w:val="00982C0F"/>
    <w:rsid w:val="00A0599C"/>
    <w:rsid w:val="00A30514"/>
    <w:rsid w:val="00A71A77"/>
    <w:rsid w:val="00A84C0F"/>
    <w:rsid w:val="00B50069"/>
    <w:rsid w:val="00B9419C"/>
    <w:rsid w:val="00C151FE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07349-29EA-481B-ACA9-A6A9F1E3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Мида</cp:lastModifiedBy>
  <cp:revision>10</cp:revision>
  <cp:lastPrinted>2017-11-02T08:53:00Z</cp:lastPrinted>
  <dcterms:created xsi:type="dcterms:W3CDTF">2017-10-28T16:40:00Z</dcterms:created>
  <dcterms:modified xsi:type="dcterms:W3CDTF">2019-09-04T09:26:00Z</dcterms:modified>
</cp:coreProperties>
</file>