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33" w:rsidRPr="007A3233" w:rsidRDefault="007A3233" w:rsidP="007A323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7A3233">
        <w:rPr>
          <w:rFonts w:ascii="Times New Roman" w:hAnsi="Times New Roman" w:cs="Times New Roman"/>
          <w:color w:val="FF0000"/>
          <w:sz w:val="24"/>
          <w:szCs w:val="24"/>
        </w:rPr>
        <w:t>МАСТЕР-КЛАСС</w:t>
      </w:r>
      <w:r w:rsidRPr="007A3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A3233">
        <w:rPr>
          <w:rFonts w:ascii="Times New Roman" w:hAnsi="Times New Roman" w:cs="Times New Roman"/>
          <w:color w:val="FF0000"/>
          <w:sz w:val="28"/>
          <w:szCs w:val="28"/>
        </w:rPr>
        <w:t xml:space="preserve">«Инновационные технологии </w:t>
      </w:r>
      <w:r w:rsidRPr="007A3233">
        <w:rPr>
          <w:rFonts w:ascii="Times New Roman" w:hAnsi="Times New Roman" w:cs="Times New Roman"/>
          <w:color w:val="FF0000"/>
          <w:sz w:val="28"/>
          <w:szCs w:val="28"/>
        </w:rPr>
        <w:t>в речевом развитии детей  дошкольного возраста»</w:t>
      </w:r>
    </w:p>
    <w:p w:rsidR="007A3233" w:rsidRPr="007A3233" w:rsidRDefault="007A3233" w:rsidP="007A3233">
      <w:pPr>
        <w:pStyle w:val="a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A32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Участники: специалисты Департамента образования – координаторы СП, координаторы сетевых ячеек, воспитатели.</w:t>
      </w:r>
    </w:p>
    <w:p w:rsidR="007A3233" w:rsidRPr="007A3233" w:rsidRDefault="007A3233" w:rsidP="007A3233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7A32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Pr="007A32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Pr="007A3233">
        <w:rPr>
          <w:rFonts w:ascii="Times New Roman" w:hAnsi="Times New Roman" w:cs="Times New Roman"/>
          <w:color w:val="FF0000"/>
          <w:sz w:val="24"/>
          <w:szCs w:val="24"/>
        </w:rPr>
        <w:t>Дата проведения:15.02.2017г.</w:t>
      </w:r>
    </w:p>
    <w:p w:rsidR="007A3233" w:rsidRPr="007A3233" w:rsidRDefault="007A3233" w:rsidP="007A3233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7A323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A32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Pr="007A3233">
        <w:rPr>
          <w:rFonts w:ascii="Times New Roman" w:hAnsi="Times New Roman" w:cs="Times New Roman"/>
          <w:color w:val="FF0000"/>
          <w:sz w:val="24"/>
          <w:szCs w:val="24"/>
        </w:rPr>
        <w:t>Место проведения: МКДОУ ДС№60</w:t>
      </w:r>
    </w:p>
    <w:p w:rsidR="007A3233" w:rsidRPr="007A3233" w:rsidRDefault="007A3233" w:rsidP="007A3233">
      <w:pPr>
        <w:pStyle w:val="a6"/>
        <w:rPr>
          <w:rFonts w:ascii="Times New Roman" w:hAnsi="Times New Roman" w:cs="Times New Roman"/>
          <w:color w:val="7030A0"/>
          <w:sz w:val="24"/>
          <w:szCs w:val="24"/>
        </w:rPr>
      </w:pPr>
      <w:r w:rsidRPr="007A3233">
        <w:rPr>
          <w:rFonts w:ascii="Times New Roman" w:hAnsi="Times New Roman" w:cs="Times New Roman"/>
          <w:color w:val="7030A0"/>
          <w:sz w:val="24"/>
          <w:szCs w:val="24"/>
        </w:rPr>
        <w:t>Цель: Познакомить педагогов, участвующих в мастер-классе, с нетрадиционными методами развития мелкой моторики и приемами их использования.</w:t>
      </w:r>
    </w:p>
    <w:tbl>
      <w:tblPr>
        <w:tblStyle w:val="a3"/>
        <w:tblpPr w:leftFromText="180" w:rightFromText="180" w:vertAnchor="text" w:horzAnchor="page" w:tblpX="8833" w:tblpY="-50"/>
        <w:tblW w:w="7338" w:type="dxa"/>
        <w:tblLook w:val="04A0" w:firstRow="1" w:lastRow="0" w:firstColumn="1" w:lastColumn="0" w:noHBand="0" w:noVBand="1"/>
      </w:tblPr>
      <w:tblGrid>
        <w:gridCol w:w="751"/>
        <w:gridCol w:w="2129"/>
        <w:gridCol w:w="1906"/>
        <w:gridCol w:w="2552"/>
      </w:tblGrid>
      <w:tr w:rsidR="007A3233" w:rsidRPr="007A3233" w:rsidTr="007A3233">
        <w:tc>
          <w:tcPr>
            <w:tcW w:w="751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9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3233" w:rsidRPr="007A3233" w:rsidTr="007A3233">
        <w:tc>
          <w:tcPr>
            <w:tcW w:w="751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7A3233" w:rsidRPr="007A3233" w:rsidRDefault="007A3233" w:rsidP="007A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906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2552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Бардош</w:t>
            </w:r>
            <w:proofErr w:type="spellEnd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координатор сетевой площадки</w:t>
            </w:r>
          </w:p>
        </w:tc>
      </w:tr>
      <w:tr w:rsidR="007A3233" w:rsidRPr="007A3233" w:rsidTr="007A3233">
        <w:tc>
          <w:tcPr>
            <w:tcW w:w="751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7A3233" w:rsidRPr="007A3233" w:rsidRDefault="007A3233" w:rsidP="007A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Введение в проблему</w:t>
            </w:r>
          </w:p>
        </w:tc>
        <w:tc>
          <w:tcPr>
            <w:tcW w:w="1906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552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Науржанова</w:t>
            </w:r>
            <w:proofErr w:type="spellEnd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233" w:rsidRPr="007A3233" w:rsidTr="007A3233">
        <w:trPr>
          <w:trHeight w:val="1428"/>
        </w:trPr>
        <w:tc>
          <w:tcPr>
            <w:tcW w:w="751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7A3233" w:rsidRPr="007A3233" w:rsidRDefault="007A3233" w:rsidP="007A3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«Криотерапия»</w:t>
            </w:r>
          </w:p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2552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Суровцнва</w:t>
            </w:r>
            <w:proofErr w:type="spellEnd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  <w:tr w:rsidR="007A3233" w:rsidRPr="007A3233" w:rsidTr="007A3233">
        <w:trPr>
          <w:trHeight w:val="2428"/>
        </w:trPr>
        <w:tc>
          <w:tcPr>
            <w:tcW w:w="751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7A3233" w:rsidRPr="007A3233" w:rsidRDefault="007A3233" w:rsidP="007A3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«Песочная терапия в речевом развитии детей  дошкольного возраста»</w:t>
            </w:r>
          </w:p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10.40-11.30</w:t>
            </w:r>
          </w:p>
        </w:tc>
        <w:tc>
          <w:tcPr>
            <w:tcW w:w="2552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 Д. Б. </w:t>
            </w:r>
          </w:p>
          <w:p w:rsid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33" w:rsidRPr="007A3233" w:rsidRDefault="007A3233" w:rsidP="007A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Поситнева</w:t>
            </w:r>
            <w:proofErr w:type="spellEnd"/>
            <w:r w:rsidRPr="007A323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A3233" w:rsidRPr="007A3233" w:rsidTr="007A3233">
        <w:trPr>
          <w:trHeight w:val="2039"/>
        </w:trPr>
        <w:tc>
          <w:tcPr>
            <w:tcW w:w="751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7A3233" w:rsidRPr="007A3233" w:rsidRDefault="007A3233" w:rsidP="007A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06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552" w:type="dxa"/>
          </w:tcPr>
          <w:p w:rsidR="007A3233" w:rsidRPr="007A3233" w:rsidRDefault="007A3233" w:rsidP="007A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3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</w:t>
            </w:r>
          </w:p>
        </w:tc>
      </w:tr>
    </w:tbl>
    <w:p w:rsidR="007A3233" w:rsidRPr="007A3233" w:rsidRDefault="007A3233" w:rsidP="007A323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A3233">
        <w:rPr>
          <w:rFonts w:ascii="Times New Roman" w:hAnsi="Times New Roman" w:cs="Times New Roman"/>
          <w:color w:val="0070C0"/>
          <w:sz w:val="24"/>
          <w:szCs w:val="24"/>
        </w:rPr>
        <w:t>Задачи:</w:t>
      </w:r>
    </w:p>
    <w:p w:rsidR="007A3233" w:rsidRPr="007A3233" w:rsidRDefault="007A3233" w:rsidP="007A323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A3233">
        <w:rPr>
          <w:rFonts w:ascii="Times New Roman" w:hAnsi="Times New Roman" w:cs="Times New Roman"/>
          <w:color w:val="0070C0"/>
          <w:sz w:val="24"/>
          <w:szCs w:val="24"/>
        </w:rPr>
        <w:t>1.Передать опыт работы по развитию мелкой моторики нетрадиционными методами путем комментированного показа;</w:t>
      </w:r>
    </w:p>
    <w:p w:rsidR="007A3233" w:rsidRPr="007A3233" w:rsidRDefault="007A3233" w:rsidP="007A323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A3233">
        <w:rPr>
          <w:rFonts w:ascii="Times New Roman" w:hAnsi="Times New Roman" w:cs="Times New Roman"/>
          <w:color w:val="0070C0"/>
          <w:sz w:val="24"/>
          <w:szCs w:val="24"/>
        </w:rPr>
        <w:t>2. Отработать совместно с участниками мастер-класса последовательность действий и приемов работы по развитию мелкой моторики с использованием элементов песочной и  криотерапии.</w:t>
      </w:r>
    </w:p>
    <w:p w:rsidR="007A3233" w:rsidRPr="003044D9" w:rsidRDefault="007A3233" w:rsidP="007A323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A3233">
        <w:rPr>
          <w:rFonts w:ascii="Times New Roman" w:hAnsi="Times New Roman" w:cs="Times New Roman"/>
          <w:color w:val="0070C0"/>
          <w:sz w:val="24"/>
          <w:szCs w:val="24"/>
        </w:rPr>
        <w:t>3. Пропаганда  опыта работы в данном направлении</w:t>
      </w:r>
    </w:p>
    <w:p w:rsidR="007A3233" w:rsidRDefault="007A3233" w:rsidP="007A323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1EE128C" wp14:editId="754A3F4D">
            <wp:extent cx="3552825" cy="2517579"/>
            <wp:effectExtent l="0" t="0" r="0" b="0"/>
            <wp:docPr id="1" name="Рисунок 1" descr="C:\Users\Мидка\Desktop\led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led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38" cy="25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233" w:rsidRPr="003D553F" w:rsidRDefault="007A3233" w:rsidP="007A3233">
      <w:pPr>
        <w:widowControl w:val="0"/>
        <w:shd w:val="clear" w:color="auto" w:fill="FFFFFF"/>
        <w:suppressAutoHyphens/>
        <w:spacing w:before="1253" w:after="0" w:line="274" w:lineRule="exact"/>
        <w:rPr>
          <w:rFonts w:ascii="Times New Roman" w:eastAsia="Lucida Sans Unicode" w:hAnsi="Times New Roman" w:cs="Times New Roman"/>
          <w:color w:val="FF0000"/>
          <w:kern w:val="1"/>
          <w:sz w:val="32"/>
          <w:szCs w:val="32"/>
        </w:rPr>
      </w:pPr>
      <w:r w:rsidRPr="003D553F">
        <w:rPr>
          <w:rFonts w:ascii="Times New Roman" w:eastAsia="Lucida Sans Unicode" w:hAnsi="Times New Roman" w:cs="Times New Roman"/>
          <w:i/>
          <w:iCs/>
          <w:color w:val="FF0000"/>
          <w:spacing w:val="-10"/>
          <w:kern w:val="1"/>
          <w:sz w:val="26"/>
          <w:szCs w:val="26"/>
        </w:rPr>
        <w:lastRenderedPageBreak/>
        <w:t>«</w:t>
      </w:r>
      <w:r w:rsidRPr="003D553F">
        <w:rPr>
          <w:rFonts w:ascii="Times New Roman" w:eastAsia="Lucida Sans Unicode" w:hAnsi="Times New Roman" w:cs="Times New Roman"/>
          <w:i/>
          <w:iCs/>
          <w:color w:val="FF0000"/>
          <w:spacing w:val="-10"/>
          <w:kern w:val="1"/>
          <w:sz w:val="32"/>
          <w:szCs w:val="32"/>
        </w:rPr>
        <w:t xml:space="preserve">Игра условие радостного детства и средство всестороннего, </w:t>
      </w:r>
      <w:r w:rsidRPr="003D553F">
        <w:rPr>
          <w:rFonts w:ascii="Times New Roman" w:eastAsia="Lucida Sans Unicode" w:hAnsi="Times New Roman" w:cs="Times New Roman"/>
          <w:i/>
          <w:iCs/>
          <w:color w:val="FF0000"/>
          <w:kern w:val="1"/>
          <w:sz w:val="32"/>
          <w:szCs w:val="32"/>
        </w:rPr>
        <w:t>гармоничного развития ребенка».</w:t>
      </w:r>
    </w:p>
    <w:p w:rsidR="007A3233" w:rsidRDefault="007A3233" w:rsidP="007A3233">
      <w:pPr>
        <w:widowControl w:val="0"/>
        <w:shd w:val="clear" w:color="auto" w:fill="FFFFFF"/>
        <w:suppressAutoHyphens/>
        <w:spacing w:after="0" w:line="274" w:lineRule="exact"/>
        <w:ind w:left="3106"/>
        <w:rPr>
          <w:rFonts w:ascii="Times New Roman" w:eastAsia="Lucida Sans Unicode" w:hAnsi="Times New Roman" w:cs="Times New Roman"/>
          <w:i/>
          <w:iCs/>
          <w:color w:val="FF0000"/>
          <w:spacing w:val="-3"/>
          <w:kern w:val="1"/>
          <w:sz w:val="32"/>
          <w:szCs w:val="32"/>
        </w:rPr>
      </w:pPr>
      <w:r w:rsidRPr="003D553F">
        <w:rPr>
          <w:rFonts w:ascii="Times New Roman" w:eastAsia="Lucida Sans Unicode" w:hAnsi="Times New Roman" w:cs="Times New Roman"/>
          <w:i/>
          <w:iCs/>
          <w:color w:val="FF0000"/>
          <w:spacing w:val="-3"/>
          <w:kern w:val="1"/>
          <w:sz w:val="32"/>
          <w:szCs w:val="32"/>
        </w:rPr>
        <w:t xml:space="preserve">            Я. А. Каменский</w:t>
      </w:r>
    </w:p>
    <w:sectPr w:rsidR="007A3233" w:rsidSect="007A3233">
      <w:pgSz w:w="16838" w:h="11906" w:orient="landscape"/>
      <w:pgMar w:top="568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33"/>
    <w:rsid w:val="00391861"/>
    <w:rsid w:val="007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3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3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1</cp:revision>
  <dcterms:created xsi:type="dcterms:W3CDTF">2017-03-27T12:09:00Z</dcterms:created>
  <dcterms:modified xsi:type="dcterms:W3CDTF">2017-03-27T12:14:00Z</dcterms:modified>
</cp:coreProperties>
</file>